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D38" w:rsidRPr="00E453F7" w:rsidRDefault="00DA7D38" w:rsidP="00DA7D38">
      <w:pPr>
        <w:rPr>
          <w:rFonts w:ascii="Arial" w:hAnsi="Arial" w:cs="Arial"/>
          <w:sz w:val="24"/>
          <w:szCs w:val="24"/>
        </w:rPr>
      </w:pPr>
      <w:r w:rsidRPr="00E453F7">
        <w:rPr>
          <w:rFonts w:ascii="Arial" w:hAnsi="Arial" w:cs="Arial"/>
          <w:sz w:val="24"/>
          <w:szCs w:val="24"/>
        </w:rPr>
        <w:t>Załącznik do Zarządzenia Nr 08/2018 Prezydenta Miasta Włocławek z dnia 12 stycznia 2018 r.</w:t>
      </w:r>
    </w:p>
    <w:p w:rsidR="00DA7D38" w:rsidRPr="00E453F7" w:rsidRDefault="00DA7D38" w:rsidP="00DA7D38">
      <w:pPr>
        <w:rPr>
          <w:rFonts w:ascii="Arial" w:hAnsi="Arial" w:cs="Arial"/>
          <w:sz w:val="24"/>
          <w:szCs w:val="24"/>
        </w:rPr>
      </w:pPr>
      <w:r w:rsidRPr="00E453F7">
        <w:rPr>
          <w:rFonts w:ascii="Arial" w:hAnsi="Arial" w:cs="Arial"/>
          <w:sz w:val="24"/>
          <w:szCs w:val="24"/>
        </w:rPr>
        <w:t>Szkoła Podstawowa nr 19</w:t>
      </w:r>
    </w:p>
    <w:p w:rsidR="00DA7D38" w:rsidRPr="00E453F7" w:rsidRDefault="00DA7D38" w:rsidP="00DA7D38">
      <w:pPr>
        <w:rPr>
          <w:rFonts w:ascii="Arial" w:hAnsi="Arial" w:cs="Arial"/>
          <w:sz w:val="24"/>
          <w:szCs w:val="24"/>
        </w:rPr>
      </w:pPr>
      <w:r w:rsidRPr="00E453F7">
        <w:rPr>
          <w:rFonts w:ascii="Arial" w:hAnsi="Arial" w:cs="Arial"/>
          <w:sz w:val="24"/>
          <w:szCs w:val="24"/>
        </w:rPr>
        <w:t>ŚRODKI TRWAŁE wg KŚT I ICH STOPIEŃ ZUŻYCIA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800"/>
        <w:gridCol w:w="460"/>
        <w:gridCol w:w="1640"/>
        <w:gridCol w:w="1941"/>
        <w:gridCol w:w="1640"/>
      </w:tblGrid>
      <w:tr w:rsidR="00DA7D38" w:rsidRPr="004C061E" w:rsidTr="00BC05A5">
        <w:trPr>
          <w:trHeight w:val="435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0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Opis majątku trwałego 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Wartość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Dotychczasowe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Wartość</w:t>
            </w:r>
          </w:p>
        </w:tc>
      </w:tr>
      <w:tr w:rsidR="00DA7D38" w:rsidRPr="004C061E" w:rsidTr="00BC05A5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wg KŚT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początkowa (zł)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umorzenie (zł)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netto (zł)</w:t>
            </w:r>
          </w:p>
        </w:tc>
      </w:tr>
      <w:tr w:rsidR="00DA7D38" w:rsidRPr="004C061E" w:rsidTr="00BC05A5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A7D38" w:rsidRPr="004C061E" w:rsidTr="00BC05A5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grunty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5673FD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995 400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D38" w:rsidRPr="004C061E" w:rsidRDefault="005673FD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995 400</w:t>
            </w:r>
          </w:p>
        </w:tc>
      </w:tr>
      <w:tr w:rsidR="00DA7D38" w:rsidRPr="004C061E" w:rsidTr="00BC05A5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6 351 144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5673FD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1 567 543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D38" w:rsidRPr="004C061E" w:rsidRDefault="005673FD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4 783 601</w:t>
            </w:r>
          </w:p>
        </w:tc>
      </w:tr>
      <w:tr w:rsidR="00DA7D38" w:rsidRPr="004C061E" w:rsidTr="00BC05A5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budynki i lokale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6 351 144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5673FD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1 726 322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D38" w:rsidRPr="004C061E" w:rsidRDefault="005673FD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4 624 822</w:t>
            </w:r>
          </w:p>
        </w:tc>
      </w:tr>
      <w:tr w:rsidR="00DA7D38" w:rsidRPr="004C061E" w:rsidTr="00BC05A5">
        <w:trPr>
          <w:trHeight w:val="435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1 054 959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5673FD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501 894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D38" w:rsidRPr="004C061E" w:rsidRDefault="005673FD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553 065</w:t>
            </w:r>
          </w:p>
        </w:tc>
      </w:tr>
      <w:tr w:rsidR="00DA7D38" w:rsidRPr="004C061E" w:rsidTr="00BC05A5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obiekty inżynierii lądowej i wodnej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1 054 959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5673FD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549 367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D38" w:rsidRPr="004C061E" w:rsidRDefault="005673FD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505 592</w:t>
            </w:r>
          </w:p>
        </w:tc>
      </w:tr>
      <w:tr w:rsidR="00DA7D38" w:rsidRPr="004C061E" w:rsidTr="00BC05A5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A7D38" w:rsidRPr="004C061E" w:rsidTr="00BC05A5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kotły i maszyny energetyczne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A7D38" w:rsidRPr="004C061E" w:rsidTr="00BC05A5">
        <w:trPr>
          <w:trHeight w:val="435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292 197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38" w:rsidRPr="004C061E" w:rsidRDefault="00584727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121 018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D38" w:rsidRPr="004C061E" w:rsidRDefault="00584727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171 179</w:t>
            </w:r>
          </w:p>
        </w:tc>
      </w:tr>
      <w:tr w:rsidR="00DA7D38" w:rsidRPr="004C061E" w:rsidTr="00BC05A5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maszyny, urząd</w:t>
            </w:r>
            <w:r w:rsidRPr="00E453F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zenia i aparaty ogólnego </w:t>
            </w:r>
            <w:proofErr w:type="spellStart"/>
            <w:r w:rsidRPr="00E453F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zastos</w:t>
            </w:r>
            <w:proofErr w:type="spellEnd"/>
            <w:r w:rsidRPr="00E453F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D38" w:rsidRPr="004C061E" w:rsidRDefault="00584727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292 197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38" w:rsidRPr="004C061E" w:rsidRDefault="00584727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141 472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D38" w:rsidRPr="004C061E" w:rsidRDefault="00584727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150 725</w:t>
            </w:r>
          </w:p>
        </w:tc>
      </w:tr>
      <w:tr w:rsidR="00DA7D38" w:rsidRPr="004C061E" w:rsidTr="00BC05A5">
        <w:trPr>
          <w:trHeight w:val="435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DA7D38" w:rsidRPr="004C061E" w:rsidTr="00BC05A5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 maszyny, urządzenia i aparaty specjalistyczne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DA7D38" w:rsidRPr="004C061E" w:rsidTr="00BC05A5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8 800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8C360E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7 920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D38" w:rsidRPr="004C061E" w:rsidRDefault="008C360E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880</w:t>
            </w:r>
          </w:p>
        </w:tc>
      </w:tr>
      <w:tr w:rsidR="00DA7D38" w:rsidRPr="004C061E" w:rsidTr="00BC05A5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urządzenia techniczne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8 800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8 800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DA7D38" w:rsidRPr="004C061E" w:rsidTr="00BC05A5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DA7D38" w:rsidRPr="004C061E" w:rsidTr="00BC05A5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środki transportu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DA7D38" w:rsidRPr="004C061E" w:rsidTr="00BC05A5">
        <w:trPr>
          <w:trHeight w:val="435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175 763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FE5AFD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94 916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D38" w:rsidRPr="004C061E" w:rsidRDefault="00FE5AFD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80 847</w:t>
            </w:r>
          </w:p>
        </w:tc>
      </w:tr>
      <w:tr w:rsidR="00DA7D38" w:rsidRPr="004C061E" w:rsidTr="00BC05A5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narzędzia, przyrządy, ruchomości i wyposażenie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175 763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FE5AFD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111 879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D38" w:rsidRPr="004C061E" w:rsidRDefault="00FE5AFD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63 884</w:t>
            </w:r>
          </w:p>
        </w:tc>
      </w:tr>
      <w:tr w:rsidR="00DA7D38" w:rsidRPr="004C061E" w:rsidTr="00BC05A5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DA7D38" w:rsidRPr="004C061E" w:rsidTr="00BC05A5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inwentarz żywy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DA7D38" w:rsidRPr="004C061E" w:rsidTr="00BC05A5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FE5AFD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7 882 863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C73544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2 293 291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D38" w:rsidRPr="004C061E" w:rsidRDefault="00C73544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5 589 572</w:t>
            </w:r>
          </w:p>
        </w:tc>
      </w:tr>
      <w:tr w:rsidR="00DA7D38" w:rsidRPr="004C061E" w:rsidTr="00BC05A5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D38" w:rsidRPr="004C061E" w:rsidRDefault="00DA7D38" w:rsidP="00DA7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FE5AFD" w:rsidP="00FE5A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8 878 263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8" w:rsidRPr="004C061E" w:rsidRDefault="00C73544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2 537 840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D38" w:rsidRPr="004C061E" w:rsidRDefault="00C73544" w:rsidP="00DA7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6 340 423</w:t>
            </w:r>
          </w:p>
        </w:tc>
      </w:tr>
    </w:tbl>
    <w:p w:rsidR="00DA7D38" w:rsidRPr="00E453F7" w:rsidRDefault="00DA7D38" w:rsidP="00DA7D3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453F7">
        <w:rPr>
          <w:rFonts w:ascii="Arial" w:hAnsi="Arial" w:cs="Arial"/>
          <w:sz w:val="24"/>
          <w:szCs w:val="24"/>
        </w:rPr>
        <w:t>A - stan na 31.12. roku poprzedniego, B - stan na 31.12. roku sprawozdawczego</w:t>
      </w:r>
    </w:p>
    <w:p w:rsidR="00DA7D38" w:rsidRPr="00E453F7" w:rsidRDefault="00DA7D38" w:rsidP="00DA7D3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453F7">
        <w:rPr>
          <w:rFonts w:ascii="Arial" w:hAnsi="Arial" w:cs="Arial"/>
          <w:sz w:val="24"/>
          <w:szCs w:val="24"/>
        </w:rPr>
        <w:t>* część opisowa do formularza winna zawierać ponadto informację o formach posiadania (użytkowania) budynków i lokali,  oraz gruntów pod nimi zlokalizowanych (np. własność, najem, trwały zarząd, użytkowanie wieczyste itp.) i z podaniem lokalizacji</w:t>
      </w:r>
    </w:p>
    <w:p w:rsidR="00DA7D38" w:rsidRPr="00E453F7" w:rsidRDefault="00DA7D38" w:rsidP="00DA7D3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453F7">
        <w:rPr>
          <w:rFonts w:ascii="Arial" w:hAnsi="Arial" w:cs="Arial"/>
          <w:sz w:val="24"/>
          <w:szCs w:val="24"/>
        </w:rPr>
        <w:t>Nieruchomość gruntowa zabudowana budynkiem dydaktycznym szkoły położonej we Włocławku przy ul. Szkolnej nr 13 przekazana w trwały zarząd.</w:t>
      </w:r>
    </w:p>
    <w:p w:rsidR="004E6263" w:rsidRPr="00DA7D38" w:rsidRDefault="00C73544" w:rsidP="00DA7D3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Włocławek,17.01.2018</w:t>
      </w:r>
      <w:bookmarkStart w:id="0" w:name="_GoBack"/>
      <w:bookmarkEnd w:id="0"/>
      <w:r w:rsidR="00DA7D38" w:rsidRPr="00E453F7">
        <w:rPr>
          <w:rFonts w:ascii="Arial" w:hAnsi="Arial" w:cs="Arial"/>
          <w:sz w:val="24"/>
          <w:szCs w:val="24"/>
        </w:rPr>
        <w:t xml:space="preserve"> r.</w:t>
      </w:r>
    </w:p>
    <w:sectPr w:rsidR="004E6263" w:rsidRPr="00DA7D38" w:rsidSect="007C28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C1"/>
    <w:rsid w:val="004E6263"/>
    <w:rsid w:val="005673FD"/>
    <w:rsid w:val="00584727"/>
    <w:rsid w:val="008C360E"/>
    <w:rsid w:val="00C73544"/>
    <w:rsid w:val="00CA53C1"/>
    <w:rsid w:val="00CB534C"/>
    <w:rsid w:val="00DA7D38"/>
    <w:rsid w:val="00FE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4DA4A"/>
  <w15:chartTrackingRefBased/>
  <w15:docId w15:val="{6A0BE4F5-5F26-4D67-A179-2E43AAE0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7D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Majątek-trwały-wg.-KŚT-i-ich-stopień-zużycia-oraz-budynki-komunalne-Szkoły-Podstawowej-nr-19-we-Włocławku-rok-2018-wersja-dla-osób-niepełnosprawnych</dc:title>
  <dc:subject/>
  <dc:creator>Użytkownik systemu Windows</dc:creator>
  <cp:keywords>Majątek SP 19 2018</cp:keywords>
  <dc:description/>
  <cp:lastModifiedBy>Użytkownik systemu Windows</cp:lastModifiedBy>
  <cp:revision>8</cp:revision>
  <dcterms:created xsi:type="dcterms:W3CDTF">2023-02-07T09:30:00Z</dcterms:created>
  <dcterms:modified xsi:type="dcterms:W3CDTF">2023-02-07T09:48:00Z</dcterms:modified>
</cp:coreProperties>
</file>